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74" w:rsidRDefault="00900474" w:rsidP="00900474">
      <w:pPr>
        <w:pStyle w:val="NormalnyWeb"/>
      </w:pPr>
      <w:r>
        <w:t>Jury Małopolskiego Konkursu Prac Matematycznych podczas Małopolskiej Sesji Matematycznej przyznało następujące nagrody:</w:t>
      </w:r>
    </w:p>
    <w:p w:rsidR="00900474" w:rsidRDefault="00900474" w:rsidP="00900474">
      <w:pPr>
        <w:pStyle w:val="NormalnyWeb"/>
      </w:pPr>
    </w:p>
    <w:p w:rsidR="00900474" w:rsidRDefault="00900474" w:rsidP="00900474">
      <w:pPr>
        <w:pStyle w:val="NormalnyWeb"/>
      </w:pPr>
      <w:r>
        <w:rPr>
          <w:u w:val="single"/>
        </w:rPr>
        <w:t>SZKOŁY PODSTAWOWE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Nagrodę I stopnia </w:t>
      </w:r>
    </w:p>
    <w:p w:rsidR="00900474" w:rsidRDefault="00900474" w:rsidP="00900474">
      <w:pPr>
        <w:pStyle w:val="NormalnyWeb"/>
      </w:pPr>
      <w:r>
        <w:t xml:space="preserve">otrzymał: </w:t>
      </w:r>
      <w:r>
        <w:rPr>
          <w:rStyle w:val="Pogrubienie"/>
        </w:rPr>
        <w:t xml:space="preserve">Kacper Błachut   – </w:t>
      </w:r>
      <w:r>
        <w:rPr>
          <w:rStyle w:val="Uwydatnienie"/>
        </w:rPr>
        <w:t>Matematyka kostki Rubika</w:t>
      </w:r>
      <w:r>
        <w:rPr>
          <w:rStyle w:val="Pogrubienie"/>
        </w:rPr>
        <w:t xml:space="preserve"> – </w:t>
      </w:r>
      <w:r>
        <w:t>Szkoła Podstawowa nr 5 w Nowym Targu</w:t>
      </w:r>
    </w:p>
    <w:p w:rsidR="00900474" w:rsidRDefault="00900474" w:rsidP="00900474">
      <w:pPr>
        <w:pStyle w:val="NormalnyWeb"/>
      </w:pPr>
      <w:r>
        <w:rPr>
          <w:rStyle w:val="Pogrubienie"/>
        </w:rPr>
        <w:t>Nagrodę II stopnia</w:t>
      </w:r>
    </w:p>
    <w:p w:rsidR="00900474" w:rsidRDefault="00900474" w:rsidP="00900474">
      <w:pPr>
        <w:pStyle w:val="NormalnyWeb"/>
      </w:pPr>
      <w:r>
        <w:t xml:space="preserve">otrzymały: </w:t>
      </w:r>
      <w:r>
        <w:rPr>
          <w:rStyle w:val="Pogrubienie"/>
        </w:rPr>
        <w:t xml:space="preserve">Gabriela Majchrzak, Julia </w:t>
      </w:r>
      <w:proofErr w:type="spellStart"/>
      <w:r>
        <w:rPr>
          <w:rStyle w:val="Pogrubienie"/>
        </w:rPr>
        <w:t>Weremiuk</w:t>
      </w:r>
      <w:proofErr w:type="spellEnd"/>
      <w:r>
        <w:rPr>
          <w:rStyle w:val="Pogrubienie"/>
        </w:rPr>
        <w:t>, Andrzej Zygmunt Węgrzyn- Zawada  –</w:t>
      </w:r>
      <w:r>
        <w:rPr>
          <w:rStyle w:val="Uwydatnienie"/>
        </w:rPr>
        <w:t>Wszystko jest liczbą</w:t>
      </w:r>
      <w:r>
        <w:t>– Ogólnokształcąca Szkoła Muzyczna I stopnia w Krakowie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Nagrodę III stopnia ex </w:t>
      </w:r>
      <w:proofErr w:type="spellStart"/>
      <w:r>
        <w:rPr>
          <w:rStyle w:val="Pogrubienie"/>
        </w:rPr>
        <w:t>aequo</w:t>
      </w:r>
      <w:proofErr w:type="spellEnd"/>
    </w:p>
    <w:p w:rsidR="00900474" w:rsidRDefault="00900474" w:rsidP="00900474">
      <w:pPr>
        <w:pStyle w:val="NormalnyWeb"/>
      </w:pPr>
      <w:r>
        <w:t>otrzymali: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Barbara Boczoń, Małgorzata Piątkowska, Mikołaj </w:t>
      </w:r>
      <w:proofErr w:type="spellStart"/>
      <w:r>
        <w:rPr>
          <w:rStyle w:val="Pogrubienie"/>
        </w:rPr>
        <w:t>Bobruk</w:t>
      </w:r>
      <w:proofErr w:type="spellEnd"/>
      <w:r>
        <w:rPr>
          <w:rStyle w:val="Pogrubienie"/>
        </w:rPr>
        <w:t xml:space="preserve"> – </w:t>
      </w:r>
      <w:r>
        <w:rPr>
          <w:rStyle w:val="Uwydatnienie"/>
        </w:rPr>
        <w:t xml:space="preserve">Jak dobrze znacie Ludolfinę </w:t>
      </w:r>
      <w:r>
        <w:rPr>
          <w:rStyle w:val="Pogrubienie"/>
        </w:rPr>
        <w:t xml:space="preserve">– </w:t>
      </w:r>
      <w:r>
        <w:t xml:space="preserve">Szkoła Podstawowa Stowarzyszenia Miłośników Ziemi </w:t>
      </w:r>
      <w:proofErr w:type="spellStart"/>
      <w:r>
        <w:t>Będkowickiej</w:t>
      </w:r>
      <w:proofErr w:type="spellEnd"/>
      <w:r>
        <w:t xml:space="preserve"> „ Sokolica” w Będkowicach</w:t>
      </w:r>
    </w:p>
    <w:p w:rsidR="00900474" w:rsidRDefault="00900474" w:rsidP="00900474">
      <w:pPr>
        <w:pStyle w:val="NormalnyWeb"/>
      </w:pPr>
      <w:r>
        <w:rPr>
          <w:rStyle w:val="Pogrubienie"/>
        </w:rPr>
        <w:t>Paweł Nawrocki</w:t>
      </w:r>
      <w:r>
        <w:t xml:space="preserve">– </w:t>
      </w:r>
      <w:r>
        <w:rPr>
          <w:rStyle w:val="Uwydatnienie"/>
        </w:rPr>
        <w:t>Zaszyfrowana matematyka –</w:t>
      </w:r>
      <w:r>
        <w:t xml:space="preserve"> Zespół Szkolno-Przedszkolny nr 6 w Jawiszowicach</w:t>
      </w:r>
    </w:p>
    <w:p w:rsidR="00900474" w:rsidRDefault="00900474" w:rsidP="00900474">
      <w:pPr>
        <w:pStyle w:val="NormalnyWeb"/>
      </w:pPr>
      <w:r>
        <w:rPr>
          <w:rStyle w:val="Pogrubienie"/>
        </w:rPr>
        <w:t>Magdalena Bachleda- Żarska, Gracja Dłubacz</w:t>
      </w:r>
      <w:r>
        <w:t xml:space="preserve"> – </w:t>
      </w:r>
      <w:r>
        <w:rPr>
          <w:rStyle w:val="Uwydatnienie"/>
        </w:rPr>
        <w:t xml:space="preserve">Złota proporcja – </w:t>
      </w:r>
      <w:r>
        <w:t>Szkoła Podstawowa nr 2 w Nowym Targu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Wyróżnienie </w:t>
      </w:r>
    </w:p>
    <w:p w:rsidR="00900474" w:rsidRDefault="00900474" w:rsidP="00900474">
      <w:pPr>
        <w:pStyle w:val="NormalnyWeb"/>
      </w:pPr>
      <w:r>
        <w:t xml:space="preserve">otrzymały: </w:t>
      </w:r>
      <w:r>
        <w:rPr>
          <w:rStyle w:val="Pogrubienie"/>
        </w:rPr>
        <w:t>Katarzyna Matoga, Oliwia Piątek, Wiktoria Wójcik</w:t>
      </w:r>
      <w:r>
        <w:t xml:space="preserve"> – </w:t>
      </w:r>
      <w:r>
        <w:rPr>
          <w:rStyle w:val="Uwydatnienie"/>
        </w:rPr>
        <w:t xml:space="preserve">Matematyczna wycieczka po Krakowie </w:t>
      </w:r>
      <w:r>
        <w:t>– Szkoła Podstawowa nr 64 w Krakowie</w:t>
      </w:r>
    </w:p>
    <w:p w:rsidR="00900474" w:rsidRDefault="00900474" w:rsidP="00900474">
      <w:pPr>
        <w:pStyle w:val="NormalnyWeb"/>
      </w:pPr>
      <w:r>
        <w:rPr>
          <w:u w:val="single"/>
        </w:rPr>
        <w:t>KLASY GIMNAZJALNE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Nagrodę I stopnia ex </w:t>
      </w:r>
      <w:proofErr w:type="spellStart"/>
      <w:r>
        <w:rPr>
          <w:rStyle w:val="Pogrubienie"/>
        </w:rPr>
        <w:t>aequo</w:t>
      </w:r>
      <w:proofErr w:type="spellEnd"/>
    </w:p>
    <w:p w:rsidR="00900474" w:rsidRDefault="00900474" w:rsidP="00900474">
      <w:pPr>
        <w:pStyle w:val="NormalnyWeb"/>
      </w:pPr>
      <w:r>
        <w:t>otrzymały:</w:t>
      </w:r>
    </w:p>
    <w:p w:rsidR="00900474" w:rsidRDefault="00900474" w:rsidP="00900474">
      <w:pPr>
        <w:pStyle w:val="NormalnyWeb"/>
      </w:pPr>
      <w:r>
        <w:rPr>
          <w:rStyle w:val="Pogrubienie"/>
        </w:rPr>
        <w:t>Gabriela Bylica</w:t>
      </w:r>
      <w:r>
        <w:t xml:space="preserve"> –</w:t>
      </w:r>
      <w:r>
        <w:rPr>
          <w:rStyle w:val="Uwydatnienie"/>
        </w:rPr>
        <w:t>Wybuchające kropki, czyli wielkie boom na znanych i nieznanych wyspach matematyki</w:t>
      </w:r>
      <w:r>
        <w:t xml:space="preserve"> – Szkoła Podstawowa im. ks. Stanisława Słotwińskiego w Kamieniu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Gabriela Pietras – </w:t>
      </w:r>
      <w:r>
        <w:rPr>
          <w:rStyle w:val="Uwydatnienie"/>
        </w:rPr>
        <w:t xml:space="preserve">Wokół twierdzenia </w:t>
      </w:r>
      <w:proofErr w:type="spellStart"/>
      <w:r>
        <w:rPr>
          <w:rStyle w:val="Uwydatnienie"/>
        </w:rPr>
        <w:t>Morse’a</w:t>
      </w:r>
      <w:proofErr w:type="spellEnd"/>
      <w:r>
        <w:rPr>
          <w:rStyle w:val="Uwydatnienie"/>
        </w:rPr>
        <w:t xml:space="preserve"> – </w:t>
      </w:r>
      <w:proofErr w:type="spellStart"/>
      <w:r>
        <w:rPr>
          <w:rStyle w:val="Uwydatnienie"/>
        </w:rPr>
        <w:t>Hedlunda</w:t>
      </w:r>
      <w:proofErr w:type="spellEnd"/>
      <w:r>
        <w:t xml:space="preserve"> – Publiczna Szkoła Podstawowa im. gen. Władysława Andersa w Leszczynie</w:t>
      </w:r>
    </w:p>
    <w:p w:rsidR="00900474" w:rsidRDefault="00900474" w:rsidP="00900474">
      <w:pPr>
        <w:pStyle w:val="NormalnyWeb"/>
      </w:pPr>
      <w:r>
        <w:rPr>
          <w:rStyle w:val="Pogrubienie"/>
        </w:rPr>
        <w:t>Nagrodę II stopnia</w:t>
      </w:r>
    </w:p>
    <w:p w:rsidR="00900474" w:rsidRDefault="00900474" w:rsidP="00900474">
      <w:pPr>
        <w:pStyle w:val="NormalnyWeb"/>
      </w:pPr>
      <w:r>
        <w:lastRenderedPageBreak/>
        <w:t xml:space="preserve">otrzymali: </w:t>
      </w:r>
      <w:r>
        <w:rPr>
          <w:rStyle w:val="Pogrubienie"/>
        </w:rPr>
        <w:t xml:space="preserve">Bartosz </w:t>
      </w:r>
      <w:proofErr w:type="spellStart"/>
      <w:r>
        <w:rPr>
          <w:rStyle w:val="Pogrubienie"/>
        </w:rPr>
        <w:t>Filipak</w:t>
      </w:r>
      <w:proofErr w:type="spellEnd"/>
      <w:r>
        <w:rPr>
          <w:rStyle w:val="Pogrubienie"/>
        </w:rPr>
        <w:t>, Łukasz Górski, Julia Wójcik</w:t>
      </w:r>
      <w:r>
        <w:t xml:space="preserve"> – </w:t>
      </w:r>
      <w:r>
        <w:rPr>
          <w:rStyle w:val="Uwydatnienie"/>
        </w:rPr>
        <w:t>Liczby losowe</w:t>
      </w:r>
      <w:r>
        <w:t xml:space="preserve"> – Publiczna Szkoła Podstawowa im. Kardynała Stefana Wyszyńskiego w Szerzynach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Nagrodę III stopnia ex </w:t>
      </w:r>
      <w:proofErr w:type="spellStart"/>
      <w:r>
        <w:rPr>
          <w:rStyle w:val="Pogrubienie"/>
        </w:rPr>
        <w:t>aequo</w:t>
      </w:r>
      <w:proofErr w:type="spellEnd"/>
    </w:p>
    <w:p w:rsidR="00900474" w:rsidRDefault="00900474" w:rsidP="00900474">
      <w:pPr>
        <w:pStyle w:val="NormalnyWeb"/>
      </w:pPr>
      <w:r>
        <w:t>otrzymali: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Szymon </w:t>
      </w:r>
      <w:proofErr w:type="spellStart"/>
      <w:r>
        <w:rPr>
          <w:rStyle w:val="Pogrubienie"/>
        </w:rPr>
        <w:t>Kądzielawa</w:t>
      </w:r>
      <w:proofErr w:type="spellEnd"/>
      <w:r>
        <w:rPr>
          <w:rStyle w:val="Pogrubienie"/>
        </w:rPr>
        <w:t>, Olga Piotrowicz</w:t>
      </w:r>
      <w:r>
        <w:t xml:space="preserve"> – </w:t>
      </w:r>
      <w:r>
        <w:rPr>
          <w:rStyle w:val="Uwydatnienie"/>
        </w:rPr>
        <w:t>Okręgi w ujęciu Euklidesowym, a płaszczyzna dziewięciu punktów</w:t>
      </w:r>
      <w:r>
        <w:t xml:space="preserve"> – Szkoła Podstawowa nr 33 w Krakowie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Olaf Chrzanowski, Wojciech </w:t>
      </w:r>
      <w:proofErr w:type="spellStart"/>
      <w:r>
        <w:rPr>
          <w:rStyle w:val="Pogrubienie"/>
        </w:rPr>
        <w:t>Miśkowicz</w:t>
      </w:r>
      <w:proofErr w:type="spellEnd"/>
      <w:r>
        <w:rPr>
          <w:rStyle w:val="Pogrubienie"/>
        </w:rPr>
        <w:t>, Mikołaj Rozmus</w:t>
      </w:r>
      <w:r>
        <w:t xml:space="preserve"> – </w:t>
      </w:r>
      <w:r>
        <w:rPr>
          <w:rStyle w:val="Uwydatnienie"/>
        </w:rPr>
        <w:t xml:space="preserve">Trójkąty w ujęciu Euklidesowym, a płaszczyzna dziewięciu punktów </w:t>
      </w:r>
      <w:r>
        <w:t>– Szkoła Podstawowa nr 33 w Krakowie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Wyróżnienie ex </w:t>
      </w:r>
      <w:proofErr w:type="spellStart"/>
      <w:r>
        <w:rPr>
          <w:rStyle w:val="Pogrubienie"/>
        </w:rPr>
        <w:t>aequo</w:t>
      </w:r>
      <w:proofErr w:type="spellEnd"/>
    </w:p>
    <w:p w:rsidR="00900474" w:rsidRDefault="00900474" w:rsidP="00900474">
      <w:pPr>
        <w:pStyle w:val="NormalnyWeb"/>
      </w:pPr>
      <w:r>
        <w:t>otrzymali: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Aleksandra Kalisz, Laura </w:t>
      </w:r>
      <w:proofErr w:type="spellStart"/>
      <w:r>
        <w:rPr>
          <w:rStyle w:val="Pogrubienie"/>
        </w:rPr>
        <w:t>Sendor</w:t>
      </w:r>
      <w:proofErr w:type="spellEnd"/>
      <w:r>
        <w:rPr>
          <w:rStyle w:val="Pogrubienie"/>
        </w:rPr>
        <w:t>, Ewa Miśkiewicz, Patrycja Prusak</w:t>
      </w:r>
      <w:r>
        <w:t xml:space="preserve"> –</w:t>
      </w:r>
      <w:r>
        <w:rPr>
          <w:rStyle w:val="Uwydatnienie"/>
        </w:rPr>
        <w:t xml:space="preserve"> Burza mózgów 2017-program </w:t>
      </w:r>
      <w:proofErr w:type="spellStart"/>
      <w:r>
        <w:rPr>
          <w:rStyle w:val="Uwydatnienie"/>
        </w:rPr>
        <w:t>mPotęga-</w:t>
      </w:r>
      <w:r>
        <w:t>Zespół</w:t>
      </w:r>
      <w:proofErr w:type="spellEnd"/>
      <w:r>
        <w:t xml:space="preserve"> Szkolno-Przedszkolny- Gimnazjum im. J. Matejki w Zabierzowie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Agata </w:t>
      </w:r>
      <w:proofErr w:type="spellStart"/>
      <w:r>
        <w:rPr>
          <w:rStyle w:val="Pogrubienie"/>
        </w:rPr>
        <w:t>Dziadur</w:t>
      </w:r>
      <w:proofErr w:type="spellEnd"/>
      <w:r>
        <w:rPr>
          <w:rStyle w:val="Pogrubienie"/>
        </w:rPr>
        <w:t>, Szymon Rosiński</w:t>
      </w:r>
      <w:r>
        <w:t xml:space="preserve"> – </w:t>
      </w:r>
      <w:r>
        <w:rPr>
          <w:rStyle w:val="Uwydatnienie"/>
        </w:rPr>
        <w:t xml:space="preserve">Co łączy geometrię z architekturą? </w:t>
      </w:r>
      <w:r>
        <w:t xml:space="preserve">– Szkoła Podstawowa Stowarzyszenia Miłośników Ziemi </w:t>
      </w:r>
      <w:proofErr w:type="spellStart"/>
      <w:r>
        <w:t>Będkowickiej</w:t>
      </w:r>
      <w:proofErr w:type="spellEnd"/>
      <w:r>
        <w:t xml:space="preserve"> „ Sokolica” w Będkowicach</w:t>
      </w:r>
    </w:p>
    <w:p w:rsidR="00900474" w:rsidRDefault="00900474" w:rsidP="00900474">
      <w:pPr>
        <w:pStyle w:val="NormalnyWeb"/>
      </w:pPr>
      <w:r>
        <w:rPr>
          <w:u w:val="single"/>
        </w:rPr>
        <w:t>SZKOŁY PONADPODSTAWOWE</w:t>
      </w:r>
    </w:p>
    <w:p w:rsidR="00900474" w:rsidRDefault="00900474" w:rsidP="00900474">
      <w:pPr>
        <w:pStyle w:val="NormalnyWeb"/>
      </w:pPr>
      <w:r>
        <w:rPr>
          <w:rStyle w:val="Pogrubienie"/>
        </w:rPr>
        <w:t>Nagrodę I stopnia</w:t>
      </w:r>
    </w:p>
    <w:p w:rsidR="00900474" w:rsidRDefault="00900474" w:rsidP="00900474">
      <w:pPr>
        <w:pStyle w:val="NormalnyWeb"/>
      </w:pPr>
      <w:r>
        <w:t xml:space="preserve">otrzymał: </w:t>
      </w:r>
      <w:r>
        <w:rPr>
          <w:rStyle w:val="Pogrubienie"/>
        </w:rPr>
        <w:t xml:space="preserve">Semen </w:t>
      </w:r>
      <w:proofErr w:type="spellStart"/>
      <w:r>
        <w:rPr>
          <w:rStyle w:val="Pogrubienie"/>
        </w:rPr>
        <w:t>Słobodianiuk</w:t>
      </w:r>
      <w:proofErr w:type="spellEnd"/>
      <w:r>
        <w:rPr>
          <w:rStyle w:val="Pogrubienie"/>
        </w:rPr>
        <w:t xml:space="preserve"> – </w:t>
      </w:r>
      <w:r>
        <w:rPr>
          <w:rStyle w:val="Uwydatnienie"/>
        </w:rPr>
        <w:t>Środek ciężkości</w:t>
      </w:r>
      <w:r>
        <w:t xml:space="preserve"> </w:t>
      </w:r>
      <w:r>
        <w:rPr>
          <w:rStyle w:val="Pogrubienie"/>
        </w:rPr>
        <w:t xml:space="preserve">– </w:t>
      </w:r>
      <w:r>
        <w:t>Ogólnokształcąca Szkoła Muzyczna w Warszawie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Nagrodę II stopnia ex </w:t>
      </w:r>
      <w:proofErr w:type="spellStart"/>
      <w:r>
        <w:rPr>
          <w:rStyle w:val="Pogrubienie"/>
        </w:rPr>
        <w:t>aequo</w:t>
      </w:r>
      <w:proofErr w:type="spellEnd"/>
    </w:p>
    <w:p w:rsidR="00900474" w:rsidRDefault="00900474" w:rsidP="00900474">
      <w:pPr>
        <w:pStyle w:val="NormalnyWeb"/>
      </w:pPr>
      <w:r>
        <w:t>otrzymali: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Aniela </w:t>
      </w:r>
      <w:proofErr w:type="spellStart"/>
      <w:r>
        <w:rPr>
          <w:rStyle w:val="Pogrubienie"/>
        </w:rPr>
        <w:t>Mazanowska</w:t>
      </w:r>
      <w:proofErr w:type="spellEnd"/>
      <w:r>
        <w:rPr>
          <w:rStyle w:val="Pogrubienie"/>
        </w:rPr>
        <w:t xml:space="preserve">  – </w:t>
      </w:r>
      <w:r>
        <w:rPr>
          <w:rStyle w:val="Uwydatnienie"/>
        </w:rPr>
        <w:t xml:space="preserve">Trójkąty pierwotne </w:t>
      </w:r>
      <w:proofErr w:type="spellStart"/>
      <w:r>
        <w:rPr>
          <w:rStyle w:val="Uwydatnienie"/>
        </w:rPr>
        <w:t>Herona</w:t>
      </w:r>
      <w:proofErr w:type="spellEnd"/>
      <w:r>
        <w:rPr>
          <w:rStyle w:val="Uwydatnienie"/>
        </w:rPr>
        <w:t xml:space="preserve"> i ich własności</w:t>
      </w:r>
      <w:r>
        <w:rPr>
          <w:rStyle w:val="Pogrubienie"/>
        </w:rPr>
        <w:t xml:space="preserve"> – </w:t>
      </w:r>
      <w:r>
        <w:t>V Liceum Ogólnokształcące w Krakowie</w:t>
      </w:r>
    </w:p>
    <w:p w:rsidR="00900474" w:rsidRDefault="00900474" w:rsidP="00900474">
      <w:pPr>
        <w:pStyle w:val="NormalnyWeb"/>
      </w:pPr>
      <w:r>
        <w:rPr>
          <w:rStyle w:val="Pogrubienie"/>
        </w:rPr>
        <w:t>Dawid Migacz</w:t>
      </w:r>
      <w:r>
        <w:t xml:space="preserve"> – </w:t>
      </w:r>
      <w:r>
        <w:rPr>
          <w:rStyle w:val="Uwydatnienie"/>
        </w:rPr>
        <w:t xml:space="preserve">Wartość </w:t>
      </w:r>
      <w:proofErr w:type="spellStart"/>
      <w:r>
        <w:rPr>
          <w:rStyle w:val="Uwydatnienie"/>
        </w:rPr>
        <w:t>Shapleya</w:t>
      </w:r>
      <w:proofErr w:type="spellEnd"/>
      <w:r>
        <w:rPr>
          <w:rStyle w:val="Uwydatnienie"/>
        </w:rPr>
        <w:t xml:space="preserve"> w grach koalicyjnych</w:t>
      </w:r>
      <w:r>
        <w:t xml:space="preserve"> -I Liceum Ogólnokształcące im. K. Brodzińskiego w Tarnowie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Andrzej Szablewski i Radosław </w:t>
      </w:r>
      <w:proofErr w:type="spellStart"/>
      <w:r>
        <w:rPr>
          <w:rStyle w:val="Pogrubienie"/>
        </w:rPr>
        <w:t>Peszkowski</w:t>
      </w:r>
      <w:proofErr w:type="spellEnd"/>
      <w:r>
        <w:rPr>
          <w:rStyle w:val="Pogrubienie"/>
        </w:rPr>
        <w:t xml:space="preserve"> – </w:t>
      </w:r>
      <w:r>
        <w:rPr>
          <w:rStyle w:val="Uwydatnienie"/>
        </w:rPr>
        <w:t>Kolorowanie Dywanu Sierpińskiego</w:t>
      </w:r>
      <w:r>
        <w:t xml:space="preserve"> – II Liceum Ogólnokształcące w Krakowie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Nagrodę III stopnia ex </w:t>
      </w:r>
      <w:proofErr w:type="spellStart"/>
      <w:r>
        <w:rPr>
          <w:rStyle w:val="Pogrubienie"/>
        </w:rPr>
        <w:t>aequo</w:t>
      </w:r>
      <w:proofErr w:type="spellEnd"/>
    </w:p>
    <w:p w:rsidR="00900474" w:rsidRDefault="00900474" w:rsidP="00900474">
      <w:pPr>
        <w:pStyle w:val="NormalnyWeb"/>
      </w:pPr>
      <w:r>
        <w:t>otrzymali:</w:t>
      </w:r>
    </w:p>
    <w:p w:rsidR="00900474" w:rsidRDefault="00900474" w:rsidP="00900474">
      <w:pPr>
        <w:pStyle w:val="NormalnyWeb"/>
      </w:pPr>
      <w:r>
        <w:rPr>
          <w:rStyle w:val="Pogrubienie"/>
        </w:rPr>
        <w:t>Oliwia Frankowska</w:t>
      </w:r>
      <w:r>
        <w:t xml:space="preserve"> –</w:t>
      </w:r>
      <w:proofErr w:type="spellStart"/>
      <w:r>
        <w:rPr>
          <w:rStyle w:val="Uwydatnienie"/>
        </w:rPr>
        <w:t>Heron</w:t>
      </w:r>
      <w:proofErr w:type="spellEnd"/>
      <w:r>
        <w:rPr>
          <w:rStyle w:val="Uwydatnienie"/>
        </w:rPr>
        <w:t xml:space="preserve"> matematyk, wynalazca i nauczyciel</w:t>
      </w:r>
      <w:r>
        <w:t xml:space="preserve"> – Liceum Ogólnokształcące im. Marii Skłodowskiej- Curie w Skawinie</w:t>
      </w:r>
    </w:p>
    <w:p w:rsidR="00900474" w:rsidRDefault="00900474" w:rsidP="00900474">
      <w:pPr>
        <w:pStyle w:val="NormalnyWeb"/>
      </w:pPr>
      <w:r>
        <w:rPr>
          <w:rStyle w:val="Pogrubienie"/>
        </w:rPr>
        <w:lastRenderedPageBreak/>
        <w:t xml:space="preserve">Oliwia </w:t>
      </w:r>
      <w:proofErr w:type="spellStart"/>
      <w:r>
        <w:rPr>
          <w:rStyle w:val="Pogrubienie"/>
        </w:rPr>
        <w:t>Jarzęcka</w:t>
      </w:r>
      <w:proofErr w:type="spellEnd"/>
      <w:r>
        <w:rPr>
          <w:rStyle w:val="Pogrubienie"/>
        </w:rPr>
        <w:t xml:space="preserve">, Kajetan </w:t>
      </w:r>
      <w:proofErr w:type="spellStart"/>
      <w:r>
        <w:rPr>
          <w:rStyle w:val="Pogrubienie"/>
        </w:rPr>
        <w:t>Grzybacz</w:t>
      </w:r>
      <w:proofErr w:type="spellEnd"/>
      <w:r>
        <w:rPr>
          <w:rStyle w:val="Pogrubienie"/>
        </w:rPr>
        <w:t xml:space="preserve">, Paweł Jarosz – </w:t>
      </w:r>
      <w:r>
        <w:rPr>
          <w:rStyle w:val="Uwydatnienie"/>
        </w:rPr>
        <w:t xml:space="preserve">Równania Pitagorasa i Fermata – </w:t>
      </w:r>
      <w:r>
        <w:t>VII Liceum Ogólnokształcące w Krakowie</w:t>
      </w:r>
    </w:p>
    <w:p w:rsidR="00900474" w:rsidRDefault="00900474" w:rsidP="00900474">
      <w:pPr>
        <w:pStyle w:val="NormalnyWeb"/>
      </w:pPr>
      <w:r>
        <w:rPr>
          <w:rStyle w:val="Pogrubienie"/>
        </w:rPr>
        <w:t xml:space="preserve">Antoni Dera, Arkadiusz </w:t>
      </w:r>
      <w:proofErr w:type="spellStart"/>
      <w:r>
        <w:rPr>
          <w:rStyle w:val="Pogrubienie"/>
        </w:rPr>
        <w:t>Łudzik</w:t>
      </w:r>
      <w:proofErr w:type="spellEnd"/>
      <w:r>
        <w:rPr>
          <w:rStyle w:val="Pogrubienie"/>
        </w:rPr>
        <w:t xml:space="preserve">, Alicja </w:t>
      </w:r>
      <w:proofErr w:type="spellStart"/>
      <w:r>
        <w:rPr>
          <w:rStyle w:val="Pogrubienie"/>
        </w:rPr>
        <w:t>Madeyska</w:t>
      </w:r>
      <w:proofErr w:type="spellEnd"/>
      <w:r>
        <w:rPr>
          <w:rStyle w:val="Pogrubienie"/>
        </w:rPr>
        <w:t xml:space="preserve"> –</w:t>
      </w:r>
      <w:r>
        <w:rPr>
          <w:rStyle w:val="Uwydatnienie"/>
        </w:rPr>
        <w:t>Od szczegółu do ogółu</w:t>
      </w:r>
      <w:r>
        <w:t xml:space="preserve"> – VII Liceum Ogólnokształcące w Krakowie</w:t>
      </w:r>
    </w:p>
    <w:p w:rsidR="00900474" w:rsidRDefault="00900474" w:rsidP="00900474">
      <w:pPr>
        <w:pStyle w:val="NormalnyWeb"/>
      </w:pPr>
      <w:r>
        <w:rPr>
          <w:rStyle w:val="Pogrubienie"/>
          <w:i/>
          <w:iCs/>
        </w:rPr>
        <w:t>Gratulujemy</w:t>
      </w:r>
      <w:r>
        <w:t>!</w:t>
      </w:r>
    </w:p>
    <w:p w:rsidR="00F358CA" w:rsidRDefault="00F358CA"/>
    <w:sectPr w:rsidR="00F358CA" w:rsidSect="00F3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474"/>
    <w:rsid w:val="00900474"/>
    <w:rsid w:val="00F3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0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00474"/>
    <w:rPr>
      <w:b/>
      <w:bCs/>
    </w:rPr>
  </w:style>
  <w:style w:type="character" w:styleId="Uwydatnienie">
    <w:name w:val="Emphasis"/>
    <w:basedOn w:val="Domylnaczcionkaakapitu"/>
    <w:qFormat/>
    <w:rsid w:val="00900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2018-05-09T12:11:00Z</dcterms:created>
  <dcterms:modified xsi:type="dcterms:W3CDTF">2018-05-09T12:12:00Z</dcterms:modified>
</cp:coreProperties>
</file>